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FC58" w14:textId="77777777" w:rsidR="00BB1F4C" w:rsidRPr="00BB1F4C" w:rsidRDefault="00BB1F4C" w:rsidP="00A76FEC">
      <w:pPr>
        <w:spacing w:after="0" w:line="240" w:lineRule="auto"/>
        <w:jc w:val="center"/>
        <w:rPr>
          <w:b/>
        </w:rPr>
      </w:pPr>
      <w:r w:rsidRPr="00BB1F4C">
        <w:rPr>
          <w:b/>
        </w:rPr>
        <w:t xml:space="preserve">Partisan Gerrymandering </w:t>
      </w:r>
      <w:r w:rsidR="00564A6D">
        <w:rPr>
          <w:b/>
        </w:rPr>
        <w:t>Lawsuit</w:t>
      </w:r>
    </w:p>
    <w:p w14:paraId="066E8627" w14:textId="77777777" w:rsidR="00BB1F4C" w:rsidRDefault="00BB1F4C" w:rsidP="00A76FEC">
      <w:pPr>
        <w:pStyle w:val="NoSpacing"/>
        <w:jc w:val="center"/>
        <w:rPr>
          <w:b/>
        </w:rPr>
      </w:pPr>
      <w:r w:rsidRPr="00BB1F4C">
        <w:rPr>
          <w:b/>
        </w:rPr>
        <w:t>Talking Points</w:t>
      </w:r>
      <w:r w:rsidR="000152B6">
        <w:rPr>
          <w:b/>
        </w:rPr>
        <w:t xml:space="preserve"> for </w:t>
      </w:r>
      <w:r w:rsidR="00242143">
        <w:rPr>
          <w:b/>
        </w:rPr>
        <w:t>Advocates</w:t>
      </w:r>
      <w:r w:rsidR="007A488A">
        <w:rPr>
          <w:b/>
        </w:rPr>
        <w:t xml:space="preserve"> from the Public Interest law Center</w:t>
      </w:r>
      <w:bookmarkStart w:id="0" w:name="_GoBack"/>
      <w:bookmarkEnd w:id="0"/>
    </w:p>
    <w:p w14:paraId="591D32E6" w14:textId="77777777" w:rsidR="00105F8B" w:rsidRDefault="00105F8B" w:rsidP="00105F8B">
      <w:pPr>
        <w:pStyle w:val="NoSpacing"/>
      </w:pPr>
    </w:p>
    <w:p w14:paraId="50368C40" w14:textId="77777777" w:rsidR="00105F8B" w:rsidRDefault="00105F8B" w:rsidP="00105F8B">
      <w:pPr>
        <w:pStyle w:val="NoSpacing"/>
        <w:numPr>
          <w:ilvl w:val="0"/>
          <w:numId w:val="1"/>
        </w:numPr>
      </w:pPr>
      <w:r>
        <w:t>P</w:t>
      </w:r>
      <w:r w:rsidRPr="00105F8B">
        <w:t>artisan gerrymandering is a threat to democracy, allowing politicians to select their voters rather than allowing voters to select politicians</w:t>
      </w:r>
    </w:p>
    <w:p w14:paraId="57AF6644" w14:textId="77777777" w:rsidR="00105F8B" w:rsidRDefault="00105F8B" w:rsidP="00105F8B">
      <w:pPr>
        <w:pStyle w:val="NoSpacing"/>
      </w:pPr>
    </w:p>
    <w:p w14:paraId="7EF31192" w14:textId="77777777" w:rsidR="00105F8B" w:rsidRDefault="00105F8B" w:rsidP="00105F8B">
      <w:pPr>
        <w:pStyle w:val="NoSpacing"/>
        <w:numPr>
          <w:ilvl w:val="0"/>
          <w:numId w:val="1"/>
        </w:numPr>
      </w:pPr>
      <w:r>
        <w:t xml:space="preserve">Pennsylvania’s current congressional map is one of the worst partisan gerrymanders in the country, by many analyses. </w:t>
      </w:r>
    </w:p>
    <w:p w14:paraId="4DF60A32" w14:textId="77777777" w:rsidR="00105F8B" w:rsidRDefault="00105F8B" w:rsidP="00105F8B">
      <w:pPr>
        <w:pStyle w:val="NoSpacing"/>
      </w:pPr>
    </w:p>
    <w:p w14:paraId="72F1F940" w14:textId="77777777" w:rsidR="00564A6D" w:rsidRDefault="00242143" w:rsidP="00242143">
      <w:pPr>
        <w:pStyle w:val="NoSpacing"/>
        <w:numPr>
          <w:ilvl w:val="0"/>
          <w:numId w:val="1"/>
        </w:numPr>
      </w:pPr>
      <w:r>
        <w:t>I live in [insert town or city] in the X district. T</w:t>
      </w:r>
      <w:r w:rsidR="00564A6D">
        <w:t>alk about your experience as a voter.</w:t>
      </w:r>
      <w:r>
        <w:t xml:space="preserve"> </w:t>
      </w:r>
      <w:r w:rsidR="00564A6D">
        <w:t>For example, “I have voted in every election since I became eligible to vote.” or “I am an active member of my community and I vote in every election, including all primaries.”</w:t>
      </w:r>
    </w:p>
    <w:p w14:paraId="47F40B54" w14:textId="77777777" w:rsidR="009F0DA1" w:rsidRDefault="009F0DA1" w:rsidP="009F0DA1">
      <w:pPr>
        <w:pStyle w:val="NoSpacing"/>
        <w:ind w:left="720"/>
      </w:pPr>
    </w:p>
    <w:p w14:paraId="786371C0" w14:textId="77777777" w:rsidR="00564A6D" w:rsidRDefault="00564A6D" w:rsidP="00A76FEC">
      <w:pPr>
        <w:pStyle w:val="NoSpacing"/>
        <w:numPr>
          <w:ilvl w:val="0"/>
          <w:numId w:val="1"/>
        </w:numPr>
      </w:pPr>
      <w:r>
        <w:t xml:space="preserve">As a voter, I feel I have been discriminated against because the current map does not allow for competitive elections and my individual vote has been </w:t>
      </w:r>
      <w:r w:rsidR="00CD6438">
        <w:t>diminished</w:t>
      </w:r>
      <w:r>
        <w:t xml:space="preserve">. </w:t>
      </w:r>
    </w:p>
    <w:p w14:paraId="1A0FC398" w14:textId="77777777" w:rsidR="009F0DA1" w:rsidRDefault="009F0DA1" w:rsidP="009F0DA1">
      <w:pPr>
        <w:pStyle w:val="NoSpacing"/>
      </w:pPr>
    </w:p>
    <w:p w14:paraId="69CF66F9" w14:textId="77777777" w:rsidR="003E3218" w:rsidRDefault="009F0DA1" w:rsidP="00A76FEC">
      <w:pPr>
        <w:pStyle w:val="NoSpacing"/>
        <w:numPr>
          <w:ilvl w:val="0"/>
          <w:numId w:val="1"/>
        </w:numPr>
      </w:pPr>
      <w:r>
        <w:t>My district…</w:t>
      </w:r>
      <w:r w:rsidR="00564A6D">
        <w:t xml:space="preserve"> Be prepared to talk about your district. Does it span multiple counties? Has your town been divided? Are you in a district that has been “packed” (1, 2, 13, 14 and 17) or a district that has been “cracked” (</w:t>
      </w:r>
      <w:r w:rsidR="00826033">
        <w:t>3, 4, 5, 6, 7, 8, 9, 10, 11, 12, 15, 16, 18</w:t>
      </w:r>
      <w:r w:rsidR="00564A6D">
        <w:t>).</w:t>
      </w:r>
      <w:r w:rsidR="00131F3B">
        <w:t xml:space="preserve"> Did your district change after the 2011 map was put in place?</w:t>
      </w:r>
      <w:r w:rsidR="003E3218">
        <w:t xml:space="preserve"> </w:t>
      </w:r>
    </w:p>
    <w:p w14:paraId="54AE469B" w14:textId="77777777" w:rsidR="003E3218" w:rsidRDefault="003E3218" w:rsidP="003E3218">
      <w:pPr>
        <w:pStyle w:val="NoSpacing"/>
        <w:numPr>
          <w:ilvl w:val="1"/>
          <w:numId w:val="1"/>
        </w:numPr>
      </w:pPr>
      <w:r>
        <w:t xml:space="preserve">Packing is the process by which similar voters are piled into as few districts as possible.  </w:t>
      </w:r>
    </w:p>
    <w:p w14:paraId="3CD79495" w14:textId="77777777" w:rsidR="00564A6D" w:rsidRDefault="003E3218" w:rsidP="003E3218">
      <w:pPr>
        <w:pStyle w:val="NoSpacing"/>
        <w:numPr>
          <w:ilvl w:val="1"/>
          <w:numId w:val="1"/>
        </w:numPr>
      </w:pPr>
      <w:r>
        <w:t xml:space="preserve">Cracking is the process by which voters are spread out into multiple districts to minimize the collective power of their votes.  </w:t>
      </w:r>
    </w:p>
    <w:p w14:paraId="356BDDAA" w14:textId="77777777" w:rsidR="00564A6D" w:rsidRDefault="00564A6D" w:rsidP="009F0DA1">
      <w:pPr>
        <w:pStyle w:val="NoSpacing"/>
        <w:ind w:left="720"/>
      </w:pPr>
    </w:p>
    <w:p w14:paraId="06238BD1" w14:textId="77777777" w:rsidR="00CB5A3C" w:rsidRPr="009F0DA1" w:rsidRDefault="00CD6438" w:rsidP="007F34D6">
      <w:pPr>
        <w:pStyle w:val="NoSpacing"/>
        <w:numPr>
          <w:ilvl w:val="0"/>
          <w:numId w:val="1"/>
        </w:numPr>
      </w:pPr>
      <w:r>
        <w:rPr>
          <w:rFonts w:eastAsia="Calibri" w:cs="Times New Roman"/>
        </w:rPr>
        <w:t xml:space="preserve">The data speaks for itself. </w:t>
      </w:r>
      <w:r w:rsidR="006E3403">
        <w:rPr>
          <w:rFonts w:eastAsia="Calibri" w:cs="Times New Roman"/>
        </w:rPr>
        <w:t>In the 2012 election, Republic</w:t>
      </w:r>
      <w:r w:rsidR="00BD37B8">
        <w:rPr>
          <w:rFonts w:eastAsia="Calibri" w:cs="Times New Roman"/>
        </w:rPr>
        <w:t>an</w:t>
      </w:r>
      <w:r w:rsidR="006E3403">
        <w:rPr>
          <w:rFonts w:eastAsia="Calibri" w:cs="Times New Roman"/>
        </w:rPr>
        <w:t xml:space="preserve"> candidates won 49% of the statewide vote, but secured</w:t>
      </w:r>
      <w:r w:rsidR="00355D56">
        <w:rPr>
          <w:rFonts w:eastAsia="Calibri" w:cs="Times New Roman"/>
        </w:rPr>
        <w:t xml:space="preserve"> a </w:t>
      </w:r>
      <w:r w:rsidR="00AF5D21">
        <w:rPr>
          <w:rFonts w:eastAsia="Calibri" w:cs="Times New Roman"/>
        </w:rPr>
        <w:t xml:space="preserve">majority of </w:t>
      </w:r>
      <w:r w:rsidR="006E3403">
        <w:rPr>
          <w:rFonts w:eastAsia="Calibri" w:cs="Times New Roman"/>
        </w:rPr>
        <w:t xml:space="preserve">13 of the 18 seats in the U.S. House of Representatives. </w:t>
      </w:r>
    </w:p>
    <w:p w14:paraId="1CB7883A" w14:textId="77777777" w:rsidR="009F0DA1" w:rsidRPr="0086131E" w:rsidRDefault="009F0DA1" w:rsidP="009F0DA1">
      <w:pPr>
        <w:pStyle w:val="NoSpacing"/>
      </w:pPr>
    </w:p>
    <w:p w14:paraId="47F1CE7E" w14:textId="77777777" w:rsidR="0086131E" w:rsidRPr="009F0DA1" w:rsidRDefault="0086131E" w:rsidP="0086131E">
      <w:pPr>
        <w:pStyle w:val="NoSpacing"/>
        <w:numPr>
          <w:ilvl w:val="0"/>
          <w:numId w:val="1"/>
        </w:numPr>
      </w:pPr>
      <w:r>
        <w:rPr>
          <w:rFonts w:eastAsia="Calibri" w:cs="Times New Roman"/>
        </w:rPr>
        <w:t>This means Republicans hold a</w:t>
      </w:r>
      <w:r w:rsidR="00AF5D21">
        <w:rPr>
          <w:rFonts w:eastAsia="Calibri" w:cs="Times New Roman"/>
        </w:rPr>
        <w:t xml:space="preserve"> severely disproportionate share – 72% – of </w:t>
      </w:r>
      <w:r>
        <w:rPr>
          <w:rFonts w:eastAsia="Calibri" w:cs="Times New Roman"/>
        </w:rPr>
        <w:t>congressional seats. They held onto this majority in both the 2014 and 2016 election</w:t>
      </w:r>
      <w:r w:rsidR="00826033">
        <w:rPr>
          <w:rFonts w:eastAsia="Calibri" w:cs="Times New Roman"/>
        </w:rPr>
        <w:t>,</w:t>
      </w:r>
      <w:r w:rsidR="0062234B">
        <w:rPr>
          <w:rFonts w:eastAsia="Calibri" w:cs="Times New Roman"/>
        </w:rPr>
        <w:t xml:space="preserve"> </w:t>
      </w:r>
      <w:r w:rsidR="00826033">
        <w:rPr>
          <w:rFonts w:eastAsia="Calibri" w:cs="Times New Roman"/>
        </w:rPr>
        <w:t>e</w:t>
      </w:r>
      <w:r w:rsidR="0062234B">
        <w:rPr>
          <w:rFonts w:eastAsia="Calibri" w:cs="Times New Roman"/>
        </w:rPr>
        <w:t xml:space="preserve">ven though they only captured 55% and 54% of the statewide vote in those elections  </w:t>
      </w:r>
    </w:p>
    <w:p w14:paraId="228BA52C" w14:textId="77777777" w:rsidR="009F0DA1" w:rsidRDefault="009F0DA1" w:rsidP="009F0DA1">
      <w:pPr>
        <w:pStyle w:val="NoSpacing"/>
      </w:pPr>
    </w:p>
    <w:p w14:paraId="624C43F4" w14:textId="77777777" w:rsidR="009F0DA1" w:rsidRDefault="000945A4" w:rsidP="009F0D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D21">
        <w:rPr>
          <w:rFonts w:ascii="Times New Roman" w:hAnsi="Times New Roman"/>
          <w:sz w:val="24"/>
          <w:szCs w:val="24"/>
        </w:rPr>
        <w:t xml:space="preserve">This lawsuit is not about </w:t>
      </w:r>
      <w:r w:rsidR="00AF5D21">
        <w:rPr>
          <w:rFonts w:ascii="Times New Roman" w:hAnsi="Times New Roman"/>
          <w:sz w:val="24"/>
          <w:szCs w:val="24"/>
        </w:rPr>
        <w:t xml:space="preserve">supporting </w:t>
      </w:r>
      <w:r w:rsidRPr="00AF5D21">
        <w:rPr>
          <w:rFonts w:ascii="Times New Roman" w:hAnsi="Times New Roman"/>
          <w:sz w:val="24"/>
          <w:szCs w:val="24"/>
        </w:rPr>
        <w:t xml:space="preserve">one political </w:t>
      </w:r>
      <w:r w:rsidR="005F7C27" w:rsidRPr="00AF5D21">
        <w:rPr>
          <w:rFonts w:ascii="Times New Roman" w:hAnsi="Times New Roman"/>
          <w:sz w:val="24"/>
          <w:szCs w:val="24"/>
        </w:rPr>
        <w:t>part</w:t>
      </w:r>
      <w:r w:rsidR="00AF5D21">
        <w:rPr>
          <w:rFonts w:ascii="Times New Roman" w:hAnsi="Times New Roman"/>
          <w:sz w:val="24"/>
          <w:szCs w:val="24"/>
        </w:rPr>
        <w:t>y</w:t>
      </w:r>
      <w:r w:rsidR="005F7C27" w:rsidRPr="00AF5D21">
        <w:rPr>
          <w:rFonts w:ascii="Times New Roman" w:hAnsi="Times New Roman"/>
          <w:sz w:val="24"/>
          <w:szCs w:val="24"/>
        </w:rPr>
        <w:t xml:space="preserve"> over another. This is not a pro-Democrat or pro-Republican issue. </w:t>
      </w:r>
      <w:r w:rsidR="00867352">
        <w:rPr>
          <w:rFonts w:ascii="Times New Roman" w:hAnsi="Times New Roman"/>
          <w:sz w:val="24"/>
          <w:szCs w:val="24"/>
        </w:rPr>
        <w:t>Redistricting is an issue that affects all voters.</w:t>
      </w:r>
    </w:p>
    <w:p w14:paraId="22D7BF9C" w14:textId="77777777" w:rsidR="009F0DA1" w:rsidRPr="00967E29" w:rsidRDefault="009F0DA1" w:rsidP="00967E29">
      <w:pPr>
        <w:spacing w:after="0" w:line="240" w:lineRule="auto"/>
        <w:rPr>
          <w:szCs w:val="24"/>
        </w:rPr>
      </w:pPr>
    </w:p>
    <w:p w14:paraId="49DE8097" w14:textId="77777777" w:rsidR="00967E29" w:rsidRPr="00967E29" w:rsidRDefault="009F0DA1" w:rsidP="00967E29">
      <w:pPr>
        <w:pStyle w:val="NoSpacing"/>
        <w:numPr>
          <w:ilvl w:val="0"/>
          <w:numId w:val="4"/>
        </w:numPr>
      </w:pPr>
      <w:r>
        <w:rPr>
          <w:szCs w:val="24"/>
        </w:rPr>
        <w:t xml:space="preserve">As voters, we are paying the price. </w:t>
      </w:r>
      <w:r w:rsidR="00967E29">
        <w:t>Elected officials face less competition. Gridlock is at an all-time high. Incumbents are protected to do whatever they please and ignore issues voters care about. Voter turnout is down. People do not have faith in our democracy.</w:t>
      </w:r>
    </w:p>
    <w:p w14:paraId="77F7EE2E" w14:textId="77777777" w:rsidR="00967E29" w:rsidRPr="00967E29" w:rsidRDefault="00967E29" w:rsidP="00967E29">
      <w:pPr>
        <w:spacing w:after="0" w:line="240" w:lineRule="auto"/>
        <w:rPr>
          <w:szCs w:val="24"/>
        </w:rPr>
      </w:pPr>
    </w:p>
    <w:p w14:paraId="7D7945EE" w14:textId="77777777" w:rsidR="009F0DA1" w:rsidRPr="00967E29" w:rsidRDefault="00967E29" w:rsidP="00967E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F0DA1">
        <w:rPr>
          <w:rFonts w:ascii="Times New Roman" w:hAnsi="Times New Roman"/>
          <w:sz w:val="24"/>
          <w:szCs w:val="24"/>
        </w:rPr>
        <w:t xml:space="preserve">e have a right to a redistricting process that is transparent, accountable and includes public participation. </w:t>
      </w:r>
    </w:p>
    <w:p w14:paraId="307CB8F8" w14:textId="77777777" w:rsidR="00D85FC9" w:rsidRDefault="00D85FC9" w:rsidP="00D85FC9">
      <w:pPr>
        <w:pStyle w:val="NoSpacing"/>
      </w:pPr>
    </w:p>
    <w:p w14:paraId="3BD0BF29" w14:textId="77777777" w:rsidR="005B37C4" w:rsidRDefault="005B37C4">
      <w:pPr>
        <w:rPr>
          <w:b/>
        </w:rPr>
      </w:pPr>
      <w:r>
        <w:rPr>
          <w:b/>
        </w:rPr>
        <w:br w:type="page"/>
      </w:r>
    </w:p>
    <w:p w14:paraId="52426328" w14:textId="77777777" w:rsidR="005B37C4" w:rsidRDefault="005B37C4" w:rsidP="005B37C4">
      <w:pPr>
        <w:pStyle w:val="NoSpacing"/>
        <w:jc w:val="center"/>
        <w:rPr>
          <w:b/>
        </w:rPr>
      </w:pPr>
      <w:r w:rsidRPr="005B37C4">
        <w:rPr>
          <w:b/>
        </w:rPr>
        <w:lastRenderedPageBreak/>
        <w:t>Sample Letter to the Editor</w:t>
      </w:r>
    </w:p>
    <w:p w14:paraId="57E2D883" w14:textId="77777777" w:rsidR="005B37C4" w:rsidRPr="005B37C4" w:rsidRDefault="005B37C4" w:rsidP="005B37C4">
      <w:pPr>
        <w:pStyle w:val="NoSpacing"/>
        <w:jc w:val="center"/>
        <w:rPr>
          <w:rFonts w:cs="Times New Roman"/>
          <w:b/>
          <w:szCs w:val="24"/>
        </w:rPr>
      </w:pPr>
    </w:p>
    <w:p w14:paraId="3498F168" w14:textId="77777777" w:rsidR="005B37C4" w:rsidRPr="005B37C4" w:rsidRDefault="005B37C4" w:rsidP="005B37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7C4">
        <w:rPr>
          <w:rFonts w:ascii="Times New Roman" w:hAnsi="Times New Roman"/>
          <w:sz w:val="24"/>
          <w:szCs w:val="24"/>
        </w:rPr>
        <w:t>Be brief and to the point. Your letter should be no more than 200-250 words.</w:t>
      </w:r>
    </w:p>
    <w:p w14:paraId="6A71F81F" w14:textId="77777777" w:rsidR="005B37C4" w:rsidRPr="005B37C4" w:rsidRDefault="005B37C4" w:rsidP="005B37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7C4">
        <w:rPr>
          <w:rFonts w:ascii="Times New Roman" w:hAnsi="Times New Roman"/>
          <w:sz w:val="24"/>
          <w:szCs w:val="24"/>
        </w:rPr>
        <w:t xml:space="preserve">Feel free to use the talking points that are listed </w:t>
      </w:r>
      <w:r w:rsidR="001E07BC">
        <w:rPr>
          <w:rFonts w:ascii="Times New Roman" w:hAnsi="Times New Roman"/>
          <w:sz w:val="24"/>
          <w:szCs w:val="24"/>
        </w:rPr>
        <w:t>above</w:t>
      </w:r>
      <w:r w:rsidRPr="005B37C4">
        <w:rPr>
          <w:rFonts w:ascii="Times New Roman" w:hAnsi="Times New Roman"/>
          <w:sz w:val="24"/>
          <w:szCs w:val="24"/>
        </w:rPr>
        <w:t xml:space="preserve"> or write a letter from scratch. </w:t>
      </w:r>
    </w:p>
    <w:p w14:paraId="3148B932" w14:textId="77777777" w:rsidR="005B37C4" w:rsidRPr="005B37C4" w:rsidRDefault="005B37C4" w:rsidP="005B37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7C4">
        <w:rPr>
          <w:rFonts w:ascii="Times New Roman" w:hAnsi="Times New Roman"/>
          <w:sz w:val="24"/>
          <w:szCs w:val="24"/>
        </w:rPr>
        <w:t>Include your name, address, email and phone number. The newspaper will contact you to confirm who you are.</w:t>
      </w:r>
    </w:p>
    <w:p w14:paraId="4DF57746" w14:textId="77777777" w:rsidR="005B37C4" w:rsidRPr="005B37C4" w:rsidRDefault="005B37C4" w:rsidP="005B37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7C4">
        <w:rPr>
          <w:rFonts w:ascii="Times New Roman" w:hAnsi="Times New Roman"/>
          <w:sz w:val="24"/>
          <w:szCs w:val="24"/>
        </w:rPr>
        <w:t>Find submission information and guidelines</w:t>
      </w:r>
      <w:r w:rsidR="001E07BC">
        <w:rPr>
          <w:rFonts w:ascii="Times New Roman" w:hAnsi="Times New Roman"/>
          <w:sz w:val="24"/>
          <w:szCs w:val="24"/>
        </w:rPr>
        <w:t xml:space="preserve"> for local newspapers</w:t>
      </w:r>
      <w:r w:rsidRPr="005B37C4">
        <w:rPr>
          <w:rFonts w:ascii="Times New Roman" w:hAnsi="Times New Roman"/>
          <w:sz w:val="24"/>
          <w:szCs w:val="24"/>
        </w:rPr>
        <w:t xml:space="preserve"> here: </w:t>
      </w:r>
      <w:hyperlink r:id="rId9" w:history="1">
        <w:r w:rsidRPr="005B37C4">
          <w:rPr>
            <w:rStyle w:val="Hyperlink"/>
            <w:rFonts w:ascii="Times New Roman" w:hAnsi="Times New Roman"/>
            <w:sz w:val="24"/>
            <w:szCs w:val="24"/>
          </w:rPr>
          <w:t>http://fairdistrictspa.com/take-action/write-an-op-ed</w:t>
        </w:r>
      </w:hyperlink>
      <w:r w:rsidRPr="005B37C4">
        <w:rPr>
          <w:rFonts w:ascii="Times New Roman" w:hAnsi="Times New Roman"/>
          <w:sz w:val="24"/>
          <w:szCs w:val="24"/>
        </w:rPr>
        <w:t xml:space="preserve"> </w:t>
      </w:r>
    </w:p>
    <w:p w14:paraId="5CED968A" w14:textId="77777777" w:rsidR="005B37C4" w:rsidRPr="005B37C4" w:rsidRDefault="005B37C4" w:rsidP="005B37C4">
      <w:pPr>
        <w:spacing w:after="0"/>
        <w:rPr>
          <w:rFonts w:cs="Times New Roman"/>
          <w:szCs w:val="24"/>
        </w:rPr>
      </w:pPr>
    </w:p>
    <w:p w14:paraId="21B50B5E" w14:textId="77777777" w:rsidR="005B37C4" w:rsidRDefault="005B37C4" w:rsidP="005B37C4">
      <w:pPr>
        <w:spacing w:after="0" w:line="240" w:lineRule="auto"/>
      </w:pPr>
      <w:r>
        <w:t>Dear Editor:</w:t>
      </w:r>
    </w:p>
    <w:p w14:paraId="3981E9D1" w14:textId="77777777" w:rsidR="005B37C4" w:rsidRPr="005B37C4" w:rsidRDefault="005B37C4" w:rsidP="005B37C4">
      <w:pPr>
        <w:pStyle w:val="NoSpacing"/>
      </w:pPr>
    </w:p>
    <w:p w14:paraId="47F3DA81" w14:textId="77777777" w:rsidR="00191431" w:rsidRDefault="005B37C4" w:rsidP="005B37C4">
      <w:pPr>
        <w:pStyle w:val="NoSpacing"/>
      </w:pPr>
      <w:r>
        <w:t xml:space="preserve">I </w:t>
      </w:r>
      <w:r w:rsidR="00191431">
        <w:t xml:space="preserve">am writing in </w:t>
      </w:r>
      <w:r>
        <w:t xml:space="preserve">support </w:t>
      </w:r>
      <w:r w:rsidR="00191431">
        <w:t xml:space="preserve">of </w:t>
      </w:r>
      <w:r>
        <w:t>t</w:t>
      </w:r>
      <w:r w:rsidR="00191431">
        <w:t>he</w:t>
      </w:r>
      <w:r w:rsidR="001E07BC">
        <w:t xml:space="preserve"> recently filed</w:t>
      </w:r>
      <w:r w:rsidR="00191431">
        <w:t xml:space="preserve"> lawsuit </w:t>
      </w:r>
      <w:r>
        <w:t>challenging Pennsylvania’s co</w:t>
      </w:r>
      <w:r w:rsidR="00191431">
        <w:t>ngressional voting district map, which is one of the most gerrymandered maps in the country, by many analyses</w:t>
      </w:r>
      <w:r>
        <w:t xml:space="preserve">. </w:t>
      </w:r>
      <w:r w:rsidR="00105F8B" w:rsidRPr="00105F8B">
        <w:t>Partisan gerrymandering is a threat to democracy, allowing politicians to select their voters rather than allowing voters to select politicians</w:t>
      </w:r>
    </w:p>
    <w:p w14:paraId="7112700F" w14:textId="77777777" w:rsidR="00191431" w:rsidRDefault="00191431" w:rsidP="005B37C4">
      <w:pPr>
        <w:pStyle w:val="NoSpacing"/>
      </w:pPr>
    </w:p>
    <w:p w14:paraId="6B61F08C" w14:textId="77777777" w:rsidR="005B37C4" w:rsidRDefault="005B37C4" w:rsidP="005B37C4">
      <w:pPr>
        <w:pStyle w:val="NoSpacing"/>
      </w:pPr>
      <w:r>
        <w:t xml:space="preserve">As a voter in the X district, I feel </w:t>
      </w:r>
      <w:r w:rsidR="00191431">
        <w:t xml:space="preserve">the </w:t>
      </w:r>
      <w:r w:rsidR="001E07BC">
        <w:t>current</w:t>
      </w:r>
      <w:r w:rsidR="00191431">
        <w:t xml:space="preserve"> map </w:t>
      </w:r>
      <w:r w:rsidR="001E07BC">
        <w:t>makes</w:t>
      </w:r>
      <w:r w:rsidR="00191431">
        <w:t xml:space="preserve"> my individual vote count less</w:t>
      </w:r>
      <w:r w:rsidR="001E07BC">
        <w:t xml:space="preserve"> and is unconstitutional</w:t>
      </w:r>
      <w:r w:rsidR="00191431">
        <w:t xml:space="preserve">. </w:t>
      </w:r>
      <w:r>
        <w:t>[Insert details on your district</w:t>
      </w:r>
      <w:r w:rsidR="00191431">
        <w:t xml:space="preserve">, if </w:t>
      </w:r>
      <w:r w:rsidR="001E07BC">
        <w:t>possible</w:t>
      </w:r>
      <w:r>
        <w:t>. Have voters in your district been “cracked” or “packed.”</w:t>
      </w:r>
      <w:r w:rsidR="00191431">
        <w:t xml:space="preserve"> Is it split across too many counties? Was your district changed?</w:t>
      </w:r>
      <w:r>
        <w:t xml:space="preserve">]  </w:t>
      </w:r>
    </w:p>
    <w:p w14:paraId="275629DD" w14:textId="77777777" w:rsidR="00191431" w:rsidRDefault="00191431" w:rsidP="005B37C4">
      <w:pPr>
        <w:pStyle w:val="NoSpacing"/>
      </w:pPr>
    </w:p>
    <w:p w14:paraId="2F90D8A1" w14:textId="77777777" w:rsidR="00191431" w:rsidRDefault="00191431" w:rsidP="005B37C4">
      <w:pPr>
        <w:pStyle w:val="NoSpacing"/>
      </w:pPr>
      <w:r>
        <w:t>Data shows that Republican candidates hold 72% – or 13 out of 18 – of Pennsylvania’s seats in the</w:t>
      </w:r>
      <w:r w:rsidR="001E07BC">
        <w:t xml:space="preserve"> U.S. House of Representatives. But</w:t>
      </w:r>
      <w:r>
        <w:t xml:space="preserve"> in 2012, they won 49% of the statewide vote. This mean</w:t>
      </w:r>
      <w:r w:rsidR="001E07BC">
        <w:t>s they hold a majority of seats even though there is not a 72% majority of registered voters in our state.</w:t>
      </w:r>
    </w:p>
    <w:p w14:paraId="62D36E0E" w14:textId="77777777" w:rsidR="005B37C4" w:rsidRDefault="005B37C4" w:rsidP="005B37C4">
      <w:pPr>
        <w:pStyle w:val="NoSpacing"/>
      </w:pPr>
    </w:p>
    <w:p w14:paraId="6431F98F" w14:textId="77777777" w:rsidR="005B37C4" w:rsidRDefault="005B37C4" w:rsidP="005B37C4">
      <w:pPr>
        <w:pStyle w:val="NoSpacing"/>
      </w:pPr>
      <w:r>
        <w:t>Voters</w:t>
      </w:r>
      <w:r w:rsidR="001E07BC">
        <w:t xml:space="preserve"> like me</w:t>
      </w:r>
      <w:r>
        <w:t xml:space="preserve"> are paying the price. </w:t>
      </w:r>
      <w:r w:rsidR="00105F8B">
        <w:t>Elections are being decided before we even get a chance to cast our ballots</w:t>
      </w:r>
      <w:r>
        <w:t>. And there is no incentive for our representatives to find common ground or compromise with one another whe</w:t>
      </w:r>
      <w:r w:rsidR="001E07BC">
        <w:t>n they are assured re-election.</w:t>
      </w:r>
    </w:p>
    <w:p w14:paraId="6C3FC10F" w14:textId="77777777" w:rsidR="001E07BC" w:rsidRDefault="001E07BC" w:rsidP="005B37C4">
      <w:pPr>
        <w:pStyle w:val="NoSpacing"/>
      </w:pPr>
    </w:p>
    <w:p w14:paraId="64DE3BAE" w14:textId="77777777" w:rsidR="00191431" w:rsidRDefault="001E07BC" w:rsidP="001E07BC">
      <w:pPr>
        <w:pStyle w:val="NoSpacing"/>
      </w:pPr>
      <w:r>
        <w:t>I want a map that reflects the people of Pennsylvania, not the politicians.</w:t>
      </w:r>
    </w:p>
    <w:p w14:paraId="3CA47D52" w14:textId="77777777" w:rsidR="005B37C4" w:rsidRDefault="005B37C4" w:rsidP="005B37C4">
      <w:pPr>
        <w:pStyle w:val="NoSpacing"/>
      </w:pPr>
    </w:p>
    <w:p w14:paraId="0D6876FA" w14:textId="77777777" w:rsidR="005B37C4" w:rsidRDefault="005B37C4" w:rsidP="005B37C4">
      <w:pPr>
        <w:pStyle w:val="NoSpacing"/>
      </w:pPr>
      <w:r>
        <w:t>Name</w:t>
      </w:r>
    </w:p>
    <w:p w14:paraId="7BA91388" w14:textId="77777777" w:rsidR="005B37C4" w:rsidRDefault="005B37C4" w:rsidP="005B37C4">
      <w:pPr>
        <w:pStyle w:val="NoSpacing"/>
      </w:pPr>
      <w:r>
        <w:t>Address</w:t>
      </w:r>
    </w:p>
    <w:p w14:paraId="205F49E2" w14:textId="77777777" w:rsidR="005B37C4" w:rsidRDefault="005B37C4" w:rsidP="005B37C4">
      <w:pPr>
        <w:pStyle w:val="NoSpacing"/>
      </w:pPr>
      <w:r>
        <w:t>Email</w:t>
      </w:r>
    </w:p>
    <w:p w14:paraId="02A23826" w14:textId="77777777" w:rsidR="005B37C4" w:rsidRPr="00E67116" w:rsidRDefault="005B37C4" w:rsidP="005B37C4">
      <w:pPr>
        <w:pStyle w:val="NoSpacing"/>
      </w:pPr>
      <w:r>
        <w:t>Phone</w:t>
      </w:r>
    </w:p>
    <w:p w14:paraId="2450C380" w14:textId="77777777" w:rsidR="005B37C4" w:rsidRPr="005B37C4" w:rsidRDefault="005B37C4" w:rsidP="005B37C4">
      <w:pPr>
        <w:pStyle w:val="NoSpacing"/>
      </w:pPr>
    </w:p>
    <w:sectPr w:rsidR="005B37C4" w:rsidRPr="005B37C4" w:rsidSect="008E2C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F026" w14:textId="77777777" w:rsidR="009F0DA1" w:rsidRDefault="009F0DA1" w:rsidP="00BB1F4C">
      <w:pPr>
        <w:spacing w:after="0" w:line="240" w:lineRule="auto"/>
      </w:pPr>
      <w:r>
        <w:separator/>
      </w:r>
    </w:p>
  </w:endnote>
  <w:endnote w:type="continuationSeparator" w:id="0">
    <w:p w14:paraId="13B03936" w14:textId="77777777" w:rsidR="009F0DA1" w:rsidRDefault="009F0DA1" w:rsidP="00BB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DA19" w14:textId="77777777" w:rsidR="009F0DA1" w:rsidRDefault="009F0DA1" w:rsidP="00BB1F4C">
      <w:pPr>
        <w:spacing w:after="0" w:line="240" w:lineRule="auto"/>
      </w:pPr>
      <w:r>
        <w:separator/>
      </w:r>
    </w:p>
  </w:footnote>
  <w:footnote w:type="continuationSeparator" w:id="0">
    <w:p w14:paraId="1729A723" w14:textId="77777777" w:rsidR="009F0DA1" w:rsidRDefault="009F0DA1" w:rsidP="00BB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2BB0" w14:textId="77777777" w:rsidR="009F0DA1" w:rsidRDefault="009F0DA1" w:rsidP="00BB1F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4729"/>
    <w:multiLevelType w:val="hybridMultilevel"/>
    <w:tmpl w:val="7BA4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864"/>
    <w:multiLevelType w:val="hybridMultilevel"/>
    <w:tmpl w:val="32F4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B3563"/>
    <w:multiLevelType w:val="hybridMultilevel"/>
    <w:tmpl w:val="CF4A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059C0"/>
    <w:multiLevelType w:val="hybridMultilevel"/>
    <w:tmpl w:val="1EDA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D60BA"/>
    <w:multiLevelType w:val="multilevel"/>
    <w:tmpl w:val="119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3A"/>
    <w:rsid w:val="000152B6"/>
    <w:rsid w:val="000507E9"/>
    <w:rsid w:val="000945A4"/>
    <w:rsid w:val="000A15D9"/>
    <w:rsid w:val="00105F8B"/>
    <w:rsid w:val="00131F3B"/>
    <w:rsid w:val="00191431"/>
    <w:rsid w:val="001C28A0"/>
    <w:rsid w:val="001E07BC"/>
    <w:rsid w:val="00242143"/>
    <w:rsid w:val="00274A51"/>
    <w:rsid w:val="00297A38"/>
    <w:rsid w:val="002A0D46"/>
    <w:rsid w:val="002B7CE5"/>
    <w:rsid w:val="003006C6"/>
    <w:rsid w:val="00355D56"/>
    <w:rsid w:val="00376C54"/>
    <w:rsid w:val="003E3218"/>
    <w:rsid w:val="004E6E25"/>
    <w:rsid w:val="0056459D"/>
    <w:rsid w:val="00564A6D"/>
    <w:rsid w:val="0059168A"/>
    <w:rsid w:val="005B37C4"/>
    <w:rsid w:val="005F7C27"/>
    <w:rsid w:val="0061184E"/>
    <w:rsid w:val="0062234B"/>
    <w:rsid w:val="00693D7C"/>
    <w:rsid w:val="006E3403"/>
    <w:rsid w:val="00783B53"/>
    <w:rsid w:val="007A488A"/>
    <w:rsid w:val="007B5628"/>
    <w:rsid w:val="007F34D6"/>
    <w:rsid w:val="00826033"/>
    <w:rsid w:val="0086131E"/>
    <w:rsid w:val="00867352"/>
    <w:rsid w:val="00873A04"/>
    <w:rsid w:val="00874C96"/>
    <w:rsid w:val="008E2CD9"/>
    <w:rsid w:val="00937FC6"/>
    <w:rsid w:val="00967E29"/>
    <w:rsid w:val="009B7CDF"/>
    <w:rsid w:val="009C5E42"/>
    <w:rsid w:val="009F0DA1"/>
    <w:rsid w:val="00A76FEC"/>
    <w:rsid w:val="00AB3A46"/>
    <w:rsid w:val="00AF5D21"/>
    <w:rsid w:val="00BB1F4C"/>
    <w:rsid w:val="00BC2BEE"/>
    <w:rsid w:val="00BD37B8"/>
    <w:rsid w:val="00BF25FA"/>
    <w:rsid w:val="00C133DB"/>
    <w:rsid w:val="00C17F3A"/>
    <w:rsid w:val="00CB5A3C"/>
    <w:rsid w:val="00CC2773"/>
    <w:rsid w:val="00CD6438"/>
    <w:rsid w:val="00D85FC9"/>
    <w:rsid w:val="00E712E0"/>
    <w:rsid w:val="00F11E03"/>
    <w:rsid w:val="00F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88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73A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A04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C17F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F3A"/>
    <w:pPr>
      <w:spacing w:after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F3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F4C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A3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A3C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340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3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4E"/>
    <w:pPr>
      <w:ind w:left="720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airdistrictspa.com/take-action/write-an-op-ed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66A93-36C4-7E4A-8FBE-19A77B92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bmacholz</dc:creator>
  <cp:lastModifiedBy>Carol Kuniholm</cp:lastModifiedBy>
  <cp:revision>11</cp:revision>
  <dcterms:created xsi:type="dcterms:W3CDTF">2017-06-13T11:39:00Z</dcterms:created>
  <dcterms:modified xsi:type="dcterms:W3CDTF">2017-06-17T19:02:00Z</dcterms:modified>
</cp:coreProperties>
</file>